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E4F3E"/>
          <w:sz w:val="26"/>
        </w:rPr>
        <w:t>ROOTS 2 RECOVERY</w:t>
      </w:r>
    </w:p>
    <w:p>
      <w:pPr>
        <w:jc w:val="center"/>
      </w:pPr>
      <w:r>
        <w:rPr>
          <w:i/>
          <w:color w:val="555555"/>
          <w:sz w:val="20"/>
        </w:rPr>
        <w:t>Structured Reintegration Residence  |  South Africa</w:t>
      </w:r>
    </w:p>
    <w:p>
      <w:pPr>
        <w:spacing w:before="280"/>
        <w:jc w:val="center"/>
      </w:pPr>
      <w:r>
        <w:rPr>
          <w:b/>
          <w:color w:val="1A1A1A"/>
          <w:sz w:val="34"/>
        </w:rPr>
        <w:t>ADMISSION DECISION FORM</w:t>
      </w:r>
    </w:p>
    <w:p>
      <w:pPr>
        <w:jc w:val="center"/>
      </w:pPr>
      <w:r>
        <w:rPr>
          <w:i/>
          <w:color w:val="555555"/>
          <w:sz w:val="21"/>
        </w:rPr>
        <w:t>Staff-completed risk assessment and admission decision for a prospective Resident</w:t>
      </w:r>
    </w:p>
    <w:p>
      <w:pPr>
        <w:spacing w:after="200"/>
        <w:jc w:val="center"/>
      </w:pPr>
      <w:r>
        <w:rPr>
          <w:color w:val="2E4F3E"/>
        </w:rPr>
        <w:t>________________________________________________________</w:t>
      </w:r>
    </w:p>
    <w:p>
      <w:r>
        <w:rPr>
          <w:i/>
          <w:sz w:val="20"/>
        </w:rPr>
        <w:t>This form is completed by the Facility Manager (or delegated senior staff member) after reviewing the prospective Resident's Screening &amp; Admission Form (DOC-02). It records the staff risk assessment and the formal admission decision (Admit, Defer or Decline). Decisions are recorded in the Resident's profile in Trellis on submission.</w:t>
      </w:r>
    </w:p>
    <w:p>
      <w:r>
        <w:rPr>
          <w:b/>
          <w:color w:val="2E4F3E"/>
          <w:sz w:val="24"/>
        </w:rPr>
        <w:t>SECTION A — RESIDENT IDENTIFICATION</w:t>
      </w:r>
    </w:p>
    <w:p>
      <w:r>
        <w:rPr>
          <w:b/>
        </w:rPr>
        <w:t xml:space="preserve">Resident Full Names: </w:t>
      </w:r>
      <w:r>
        <w:t>____________________________________________________________</w:t>
      </w:r>
    </w:p>
    <w:p>
      <w:r>
        <w:rPr>
          <w:b/>
        </w:rPr>
        <w:t xml:space="preserve">R2R-ID (issued at screening): </w:t>
      </w:r>
      <w:r>
        <w:t>____________________________________________________________</w:t>
      </w:r>
    </w:p>
    <w:p>
      <w:r>
        <w:rPr>
          <w:b/>
        </w:rPr>
        <w:t xml:space="preserve">Date of Screening Form completion: </w:t>
      </w:r>
      <w:r>
        <w:t>____________________________________________________________</w:t>
      </w:r>
    </w:p>
    <w:p>
      <w:r>
        <w:rPr>
          <w:b/>
        </w:rPr>
        <w:t xml:space="preserve">Reviewed by (Facility Manager / Senior Staff): </w:t>
      </w:r>
      <w:r>
        <w:t>____________________________________________________________</w:t>
      </w:r>
    </w:p>
    <w:p>
      <w:r>
        <w:rPr>
          <w:b/>
        </w:rPr>
        <w:t xml:space="preserve">Date of this Decision: </w:t>
      </w:r>
      <w:r>
        <w:t>____________________________________________________________</w:t>
      </w:r>
    </w:p>
    <w:p>
      <w:r>
        <w:rPr>
          <w:b/>
          <w:color w:val="2E4F3E"/>
          <w:sz w:val="24"/>
        </w:rPr>
        <w:t>SECTION B — RISK ASSESSMENT</w:t>
      </w:r>
    </w:p>
    <w:p>
      <w:r>
        <w:t>Rate each risk area Low / Medium / High based on what was disclosed on the Screening Form (DOC-02) and any clinical input.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2835"/>
            <w:shd w:fill="2E4F3E"/>
          </w:tcPr>
          <w:p>
            <w:r/>
            <w:r>
              <w:rPr>
                <w:b/>
                <w:color w:val="FFFFFF"/>
              </w:rPr>
              <w:t>Risk Area</w:t>
            </w:r>
          </w:p>
        </w:tc>
        <w:tc>
          <w:tcPr>
            <w:tcW w:type="dxa" w:w="1984"/>
            <w:shd w:fill="2E4F3E"/>
          </w:tcPr>
          <w:p>
            <w:r/>
            <w:r>
              <w:rPr>
                <w:b/>
                <w:color w:val="FFFFFF"/>
              </w:rPr>
              <w:t>Low / Medium / High</w:t>
            </w:r>
          </w:p>
        </w:tc>
        <w:tc>
          <w:tcPr>
            <w:tcW w:type="dxa" w:w="3969"/>
            <w:shd w:fill="2E4F3E"/>
          </w:tcPr>
          <w:p>
            <w:r/>
            <w:r>
              <w:rPr>
                <w:b/>
                <w:color w:val="FFFFFF"/>
              </w:rPr>
              <w:t>Notes and Action Required</w:t>
            </w:r>
          </w:p>
        </w:tc>
      </w:tr>
      <w:tr>
        <w:tc>
          <w:tcPr>
            <w:tcW w:type="dxa" w:w="2835"/>
          </w:tcPr>
          <w:p>
            <w:r>
              <w:t>Withdrawal / relapse risk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2835"/>
          </w:tcPr>
          <w:p>
            <w:r>
              <w:t>Self-harm or suicide risk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2835"/>
          </w:tcPr>
          <w:p>
            <w:r>
              <w:t>Risk of harm to others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2835"/>
          </w:tcPr>
          <w:p>
            <w:r>
              <w:t>Medical complexity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2835"/>
          </w:tcPr>
          <w:p>
            <w:r>
              <w:t>Mental health complexity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2835"/>
          </w:tcPr>
          <w:p>
            <w:r>
              <w:t>Legal pressures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2835"/>
          </w:tcPr>
          <w:p>
            <w:r>
              <w:t>Family / social instability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2835"/>
          </w:tcPr>
          <w:p>
            <w:r>
              <w:t>Financial pressures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2835"/>
          </w:tcPr>
          <w:p>
            <w:r>
              <w:t>Programme engagement risk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2835"/>
          </w:tcPr>
          <w:p>
            <w:r>
              <w:t>Other identified risk</w:t>
            </w:r>
          </w:p>
        </w:tc>
        <w:tc>
          <w:tcPr>
            <w:tcW w:type="dxa" w:w="1984"/>
          </w:tcPr>
          <w:p/>
        </w:tc>
        <w:tc>
          <w:tcPr>
            <w:tcW w:type="dxa" w:w="3969"/>
          </w:tcPr>
          <w:p/>
        </w:tc>
      </w:tr>
    </w:tbl>
    <w:p>
      <w:r>
        <w:rPr>
          <w:b/>
          <w:color w:val="2E4F3E"/>
          <w:sz w:val="24"/>
        </w:rPr>
        <w:t>SECTION C — ADMISSION DECISION</w:t>
      </w:r>
    </w:p>
    <w:p>
      <w:r>
        <w:rPr>
          <w:b/>
        </w:rPr>
        <w:t xml:space="preserve">Recommendation: </w:t>
      </w:r>
      <w:r>
        <w:t>Admit  /  Defer  /  Decline</w:t>
      </w:r>
      <w:r>
        <w:t xml:space="preserve">    ______________________________</w:t>
      </w:r>
    </w:p>
    <w:p>
      <w:r>
        <w:rPr>
          <w:b/>
        </w:rPr>
        <w:t xml:space="preserve">Reasons supporting decision: </w:t>
      </w:r>
      <w:r>
        <w:t>___________________________________________________________________________</w:t>
      </w:r>
    </w:p>
    <w:p>
      <w:r>
        <w:rPr>
          <w:b/>
        </w:rPr>
        <w:t xml:space="preserve">Room type allocated: </w:t>
      </w:r>
      <w:r>
        <w:t>Single ensuite — R14,000 (Urban / Reception House)  /  2-sleeper sharing — R11,000 (Urban / Reception House)  /  3-sleeper sharing — R10,000 (Urban / Reception House)  /  Dormitory — R8,000 (Dormitory House)</w:t>
      </w:r>
      <w:r>
        <w:t xml:space="preserve">    ______________________________</w:t>
      </w:r>
    </w:p>
    <w:p>
      <w:r>
        <w:rPr>
          <w:b/>
        </w:rPr>
        <w:t xml:space="preserve">Room / Bed number: </w:t>
      </w:r>
      <w:r>
        <w:t>____________________________________________________________</w:t>
      </w:r>
    </w:p>
    <w:p>
      <w:r>
        <w:rPr>
          <w:b/>
        </w:rPr>
        <w:t xml:space="preserve">Monthly fee (R): </w:t>
      </w:r>
      <w:r>
        <w:t>____________________________________________________________</w:t>
      </w:r>
    </w:p>
    <w:p>
      <w:r>
        <w:rPr>
          <w:b/>
        </w:rPr>
        <w:t xml:space="preserve">Buddy / Mentor allocated: </w:t>
      </w:r>
      <w:r>
        <w:t>____________________________________________________________</w:t>
      </w:r>
    </w:p>
    <w:p>
      <w:r>
        <w:rPr>
          <w:b/>
        </w:rPr>
        <w:t xml:space="preserve">Date of planned admission: </w:t>
      </w:r>
      <w:r>
        <w:t>____________________________________________________________</w:t>
      </w:r>
    </w:p>
    <w:p>
      <w:r>
        <w:rPr>
          <w:b/>
        </w:rPr>
        <w:t xml:space="preserve">Time of planned admission: </w:t>
      </w:r>
      <w:r>
        <w:t>____________________________________________________________</w:t>
      </w:r>
    </w:p>
    <w:p>
      <w:r>
        <w:rPr>
          <w:b/>
        </w:rPr>
        <w:t xml:space="preserve">Special arrangements required (mobility, dietary beyond vegetarian, medication storage, other): </w:t>
      </w:r>
      <w:r>
        <w:t>___________________________________________________________________________</w:t>
      </w:r>
    </w:p>
    <w:p>
      <w:r>
        <w:rPr>
          <w:b/>
          <w:color w:val="2E4F3E"/>
          <w:sz w:val="24"/>
        </w:rPr>
        <w:t>SECTION D — IF DECISION IS DEFER</w:t>
      </w:r>
    </w:p>
    <w:p>
      <w:r>
        <w:rPr>
          <w:b/>
        </w:rPr>
        <w:t xml:space="preserve">What must happen before reconsidering? (e.g. completion of detox, fresh medical report): </w:t>
      </w:r>
      <w:r>
        <w:t>___________________________________________________________________________</w:t>
      </w:r>
    </w:p>
    <w:p>
      <w:r>
        <w:rPr>
          <w:b/>
        </w:rPr>
        <w:t xml:space="preserve">Earliest reconsideration date: </w:t>
      </w:r>
      <w:r>
        <w:t>____________________________________________________________</w:t>
      </w:r>
    </w:p>
    <w:p>
      <w:r>
        <w:rPr>
          <w:b/>
        </w:rPr>
        <w:t xml:space="preserve">Person responsible for follow-up: </w:t>
      </w:r>
      <w:r>
        <w:t>____________________________________________________________</w:t>
      </w:r>
    </w:p>
    <w:p>
      <w:r>
        <w:rPr>
          <w:b/>
          <w:color w:val="2E4F3E"/>
          <w:sz w:val="24"/>
        </w:rPr>
        <w:t>SECTION E — IF DECISION IS DECLINE</w:t>
      </w:r>
    </w:p>
    <w:p>
      <w:r>
        <w:rPr>
          <w:b/>
        </w:rPr>
        <w:t xml:space="preserve">Reason for decline (clinical, capacity, programme fit, other): </w:t>
      </w:r>
      <w:r>
        <w:t>___________________________________________________________________________</w:t>
      </w:r>
    </w:p>
    <w:p>
      <w:r>
        <w:rPr>
          <w:b/>
        </w:rPr>
        <w:t xml:space="preserve">Referral suggested to (other facility, programme, none): </w:t>
      </w:r>
      <w:r>
        <w:t>___________________________________________________________________________</w:t>
      </w:r>
    </w:p>
    <w:p>
      <w:r>
        <w:rPr>
          <w:b/>
        </w:rPr>
        <w:t xml:space="preserve">Communicated to applicant on (date): </w:t>
      </w:r>
      <w:r>
        <w:t>____________________________________________________________</w:t>
      </w:r>
    </w:p>
    <w:p>
      <w:r>
        <w:rPr>
          <w:b/>
        </w:rPr>
        <w:t xml:space="preserve">Communicated by (full name): </w:t>
      </w:r>
      <w:r>
        <w:t>____________________________________________________________</w:t>
      </w:r>
    </w:p>
    <w:p>
      <w:r>
        <w:rPr>
          <w:b/>
          <w:color w:val="2E4F3E"/>
          <w:sz w:val="26"/>
        </w:rPr>
        <w:t>SIGN-OFF</w:t>
      </w:r>
    </w:p>
    <w:p>
      <w:r>
        <w:rPr>
          <w:b/>
        </w:rPr>
        <w:t>Facility Manager / Senior Staff (decision-maker)</w:t>
      </w:r>
    </w:p>
    <w:p>
      <w:r>
        <w:rPr>
          <w:b/>
        </w:rPr>
        <w:t xml:space="preserve">Full Name: </w:t>
      </w:r>
      <w:r>
        <w:t>____________________________________________________________</w:t>
      </w:r>
    </w:p>
    <w:p>
      <w:r>
        <w:rPr>
          <w:b/>
        </w:rPr>
        <w:t xml:space="preserve">Position: </w:t>
      </w:r>
      <w:r>
        <w:t>____________________________________________________________</w:t>
      </w:r>
    </w:p>
    <w:p>
      <w:r>
        <w:rPr>
          <w:b/>
        </w:rPr>
        <w:t xml:space="preserve">Date: </w:t>
      </w:r>
      <w:r>
        <w:t>____________________________________________________________</w:t>
      </w:r>
    </w:p>
    <w:p>
      <w:r>
        <w:rPr>
          <w:b/>
        </w:rPr>
        <w:t xml:space="preserve">Signature (Facility Manager): </w:t>
      </w:r>
      <w:r>
        <w:t>__________________________________________________</w:t>
      </w:r>
    </w:p>
    <w:p>
      <w:r>
        <w:rPr>
          <w:b/>
        </w:rPr>
        <w:t>Counsellor / Clinical input (where consulted)</w:t>
      </w:r>
    </w:p>
    <w:p>
      <w:r>
        <w:rPr>
          <w:b/>
        </w:rPr>
        <w:t xml:space="preserve">Full Name: </w:t>
      </w:r>
      <w:r>
        <w:t>____________________________________________________________</w:t>
      </w:r>
    </w:p>
    <w:p>
      <w:r>
        <w:rPr>
          <w:b/>
        </w:rPr>
        <w:t xml:space="preserve">Position: </w:t>
      </w:r>
      <w:r>
        <w:t>____________________________________________________________</w:t>
      </w:r>
    </w:p>
    <w:p>
      <w:r>
        <w:rPr>
          <w:b/>
        </w:rPr>
        <w:t xml:space="preserve">Date: </w:t>
      </w:r>
      <w:r>
        <w:t>____________________________________________________________</w:t>
      </w:r>
    </w:p>
    <w:p>
      <w:r>
        <w:rPr>
          <w:b/>
        </w:rPr>
        <w:t xml:space="preserve">Signature (Counsellor): </w:t>
      </w:r>
      <w:r>
        <w:t>__________________________________________________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6"/>
      </w:rPr>
      <w:t xml:space="preserve">Roots to Recovery  |  DOC-15 Admission Decision Form  |  Page </w:t>
    </w:r>
    <w:fldSimple w:instr="PAGE">
      <w:r>
        <w:rPr>
          <w:sz w:val="16"/>
        </w:rPr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2E4F3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1A1A1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